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0A68A" w14:textId="3FF1D64A" w:rsidR="00A32B59" w:rsidRDefault="00573E34" w:rsidP="00573E34">
      <w:pPr>
        <w:jc w:val="center"/>
        <w:rPr>
          <w:b/>
          <w:bCs/>
          <w:sz w:val="28"/>
          <w:szCs w:val="28"/>
        </w:rPr>
      </w:pPr>
      <w:r>
        <w:rPr>
          <w:b/>
          <w:bCs/>
          <w:sz w:val="28"/>
          <w:szCs w:val="28"/>
        </w:rPr>
        <w:t>Briar Cliff University Student Athlete Association</w:t>
      </w:r>
    </w:p>
    <w:p w14:paraId="6806BBA6" w14:textId="5EC0E464" w:rsidR="00573E34" w:rsidRDefault="00573E34" w:rsidP="00573E34">
      <w:pPr>
        <w:jc w:val="center"/>
        <w:rPr>
          <w:b/>
          <w:bCs/>
          <w:sz w:val="28"/>
          <w:szCs w:val="28"/>
        </w:rPr>
      </w:pPr>
      <w:r>
        <w:rPr>
          <w:b/>
          <w:bCs/>
          <w:sz w:val="28"/>
          <w:szCs w:val="28"/>
        </w:rPr>
        <w:t>Constitution and Bylaws</w:t>
      </w:r>
    </w:p>
    <w:p w14:paraId="00FFD6AF" w14:textId="77777777" w:rsidR="00573E34" w:rsidRDefault="00573E34" w:rsidP="00573E34">
      <w:pPr>
        <w:jc w:val="center"/>
        <w:rPr>
          <w:b/>
          <w:bCs/>
          <w:sz w:val="28"/>
          <w:szCs w:val="28"/>
        </w:rPr>
      </w:pPr>
    </w:p>
    <w:p w14:paraId="12608D5B" w14:textId="1DA90E28" w:rsidR="00573E34" w:rsidRDefault="00573E34" w:rsidP="00573E34">
      <w:pPr>
        <w:rPr>
          <w:sz w:val="28"/>
          <w:szCs w:val="28"/>
        </w:rPr>
      </w:pPr>
      <w:r>
        <w:rPr>
          <w:b/>
          <w:bCs/>
          <w:sz w:val="28"/>
          <w:szCs w:val="28"/>
        </w:rPr>
        <w:t xml:space="preserve">Article 1: </w:t>
      </w:r>
      <w:r>
        <w:rPr>
          <w:sz w:val="28"/>
          <w:szCs w:val="28"/>
        </w:rPr>
        <w:t>The name of this student organization shall be Briar Cliff University Student Athlete Association.</w:t>
      </w:r>
    </w:p>
    <w:p w14:paraId="4255C666" w14:textId="73787F23" w:rsidR="00573E34" w:rsidRDefault="00573E34" w:rsidP="00573E34">
      <w:pPr>
        <w:rPr>
          <w:b/>
          <w:bCs/>
          <w:sz w:val="28"/>
          <w:szCs w:val="28"/>
        </w:rPr>
      </w:pPr>
      <w:r>
        <w:rPr>
          <w:b/>
          <w:bCs/>
          <w:sz w:val="28"/>
          <w:szCs w:val="28"/>
        </w:rPr>
        <w:t xml:space="preserve">Article II: </w:t>
      </w:r>
      <w:r w:rsidRPr="00FF68E2">
        <w:rPr>
          <w:b/>
          <w:bCs/>
        </w:rPr>
        <w:t>Mission and Purpose</w:t>
      </w:r>
    </w:p>
    <w:p w14:paraId="472A9A02" w14:textId="6823AF8E" w:rsidR="00573E34" w:rsidRDefault="00573E34" w:rsidP="00573E34">
      <w:pPr>
        <w:pStyle w:val="ListParagraph"/>
        <w:numPr>
          <w:ilvl w:val="0"/>
          <w:numId w:val="1"/>
        </w:numPr>
        <w:spacing w:line="259" w:lineRule="auto"/>
      </w:pPr>
      <w:r>
        <w:t xml:space="preserve">To create, promote communication and cohesiveness between all areas on campus: athletes, student events, student organizations, coaches, faculty, and administration. </w:t>
      </w:r>
    </w:p>
    <w:p w14:paraId="486310D9" w14:textId="77777777" w:rsidR="00573E34" w:rsidRDefault="00573E34" w:rsidP="00573E34">
      <w:pPr>
        <w:pStyle w:val="ListParagraph"/>
        <w:numPr>
          <w:ilvl w:val="0"/>
          <w:numId w:val="1"/>
        </w:numPr>
        <w:spacing w:line="259" w:lineRule="auto"/>
      </w:pPr>
      <w:r>
        <w:t>To promote the health and wellbeing of all student athletes</w:t>
      </w:r>
    </w:p>
    <w:p w14:paraId="1B8A31AC" w14:textId="77777777" w:rsidR="00573E34" w:rsidRDefault="00573E34" w:rsidP="00573E34">
      <w:pPr>
        <w:pStyle w:val="ListParagraph"/>
        <w:numPr>
          <w:ilvl w:val="0"/>
          <w:numId w:val="1"/>
        </w:numPr>
        <w:spacing w:line="259" w:lineRule="auto"/>
      </w:pPr>
      <w:r>
        <w:t>To create an atmosphere where student athlete concerns are heard and addressed</w:t>
      </w:r>
    </w:p>
    <w:p w14:paraId="1FA048FC" w14:textId="77777777" w:rsidR="00573E34" w:rsidRDefault="00573E34" w:rsidP="00573E34">
      <w:pPr>
        <w:pStyle w:val="ListParagraph"/>
        <w:numPr>
          <w:ilvl w:val="0"/>
          <w:numId w:val="1"/>
        </w:numPr>
        <w:spacing w:line="259" w:lineRule="auto"/>
      </w:pPr>
      <w:r>
        <w:t>To promote the 5 core values of the NAIA: Integrity, Respect, Responsibility, Sportsmanship, and Servant Leadership</w:t>
      </w:r>
    </w:p>
    <w:p w14:paraId="6AC55E32" w14:textId="5A957137" w:rsidR="00573E34" w:rsidRDefault="00573E34" w:rsidP="00573E34">
      <w:pPr>
        <w:spacing w:line="259" w:lineRule="auto"/>
        <w:rPr>
          <w:b/>
          <w:bCs/>
        </w:rPr>
      </w:pPr>
      <w:r>
        <w:rPr>
          <w:b/>
          <w:bCs/>
        </w:rPr>
        <w:t>Article III: Membership/Representatives:</w:t>
      </w:r>
    </w:p>
    <w:p w14:paraId="5707F231" w14:textId="647A03A8" w:rsidR="00573E34" w:rsidRDefault="00FF68E2" w:rsidP="00573E34">
      <w:pPr>
        <w:spacing w:line="259" w:lineRule="auto"/>
      </w:pPr>
      <w:r>
        <w:rPr>
          <w:b/>
          <w:bCs/>
        </w:rPr>
        <w:t xml:space="preserve">Section </w:t>
      </w:r>
      <w:proofErr w:type="gramStart"/>
      <w:r>
        <w:rPr>
          <w:b/>
          <w:bCs/>
        </w:rPr>
        <w:t>1:</w:t>
      </w:r>
      <w:r w:rsidR="00573E34">
        <w:t>The</w:t>
      </w:r>
      <w:proofErr w:type="gramEnd"/>
      <w:r w:rsidR="00573E34">
        <w:t xml:space="preserve"> Briar Cliff Student Athletic Association will be comprised of two student-athletes from each athletic team, as selected by that team’s head coach. One representative should ideally be </w:t>
      </w:r>
      <w:r>
        <w:t>an underclassman; and the other representative should be an underclassman.</w:t>
      </w:r>
    </w:p>
    <w:p w14:paraId="78E7BD4C" w14:textId="3A14C4C4" w:rsidR="00FF68E2" w:rsidRDefault="00FF68E2" w:rsidP="00573E34">
      <w:pPr>
        <w:spacing w:line="259" w:lineRule="auto"/>
      </w:pPr>
      <w:r>
        <w:t>Members will be responsible for representing their teams; as well as keeping their teammates informed of all BCSAA discussion topics, key issues and group events/programming.</w:t>
      </w:r>
    </w:p>
    <w:p w14:paraId="27595C4B" w14:textId="3FE0D767" w:rsidR="007023DE" w:rsidRPr="007023DE" w:rsidRDefault="007023DE" w:rsidP="00573E34">
      <w:pPr>
        <w:spacing w:line="259" w:lineRule="auto"/>
      </w:pPr>
      <w:r>
        <w:rPr>
          <w:b/>
          <w:bCs/>
        </w:rPr>
        <w:t xml:space="preserve">Coaches: </w:t>
      </w:r>
      <w:r>
        <w:t>By signing off on each representative, coaches are held liable for the accountability and representation of their representatives. Coaches must take this process and representation seriously.</w:t>
      </w:r>
    </w:p>
    <w:p w14:paraId="53D9EF2E" w14:textId="7E268F9D" w:rsidR="00FF68E2" w:rsidRDefault="00FF68E2" w:rsidP="00573E34">
      <w:pPr>
        <w:spacing w:line="259" w:lineRule="auto"/>
      </w:pPr>
      <w:r>
        <w:rPr>
          <w:b/>
          <w:bCs/>
        </w:rPr>
        <w:t>Section II:</w:t>
      </w:r>
      <w:r>
        <w:t xml:space="preserve"> BCSAA is a recognized student organization on campus through the student government.</w:t>
      </w:r>
    </w:p>
    <w:p w14:paraId="15CBA41A" w14:textId="0F92AEAA" w:rsidR="00FF68E2" w:rsidRDefault="00FF68E2" w:rsidP="00573E34">
      <w:pPr>
        <w:spacing w:line="259" w:lineRule="auto"/>
        <w:rPr>
          <w:b/>
          <w:bCs/>
        </w:rPr>
      </w:pPr>
      <w:r>
        <w:rPr>
          <w:b/>
          <w:bCs/>
        </w:rPr>
        <w:t>Article IV: Officers/Executive Committee</w:t>
      </w:r>
    </w:p>
    <w:p w14:paraId="78DC46FE" w14:textId="2D96792B" w:rsidR="00FF68E2" w:rsidRDefault="00FF68E2" w:rsidP="00573E34">
      <w:pPr>
        <w:spacing w:line="259" w:lineRule="auto"/>
      </w:pPr>
      <w:r>
        <w:rPr>
          <w:b/>
          <w:bCs/>
        </w:rPr>
        <w:t>Section I:</w:t>
      </w:r>
      <w:r>
        <w:t xml:space="preserve"> The executive committee</w:t>
      </w:r>
      <w:r w:rsidR="007023DE">
        <w:t xml:space="preserve"> shall be called the L.E.A.D. team. Officers of the L.E.AD. Team</w:t>
      </w:r>
      <w:r>
        <w:t xml:space="preserve"> shall consist of a President, Vice-President, Secretary, and Director of </w:t>
      </w:r>
      <w:proofErr w:type="gramStart"/>
      <w:r>
        <w:t>Social Media</w:t>
      </w:r>
      <w:proofErr w:type="gramEnd"/>
    </w:p>
    <w:p w14:paraId="558EAD85" w14:textId="2A00ED56" w:rsidR="00FF68E2" w:rsidRDefault="00FF68E2" w:rsidP="00573E34">
      <w:pPr>
        <w:spacing w:line="259" w:lineRule="auto"/>
      </w:pPr>
      <w:r w:rsidRPr="00FF68E2">
        <w:rPr>
          <w:b/>
          <w:bCs/>
        </w:rPr>
        <w:t>Section II: The President</w:t>
      </w:r>
      <w:r>
        <w:t xml:space="preserve"> works along side of the BCSAA Advisor in all aspects of committee development and function and acts as chair of the committee. Is responsible for the performance and obligations of the officers as well as the entire BCSAA. Organizes and conducts the monthly meetings which includes setting the agenda and collecting the appropriate information needed for each meeting. The President also casts any tie-breaking votes on organizational proposals or action items.</w:t>
      </w:r>
    </w:p>
    <w:p w14:paraId="273A3756" w14:textId="6C1F81A2" w:rsidR="00FF68E2" w:rsidRDefault="00FF68E2" w:rsidP="00573E34">
      <w:pPr>
        <w:spacing w:line="259" w:lineRule="auto"/>
      </w:pPr>
      <w:r>
        <w:rPr>
          <w:b/>
          <w:bCs/>
        </w:rPr>
        <w:t>Section III: The Vice-President</w:t>
      </w:r>
      <w:r>
        <w:t xml:space="preserve"> works alongside the president</w:t>
      </w:r>
      <w:r w:rsidR="007023DE">
        <w:t xml:space="preserve"> on all aspects of committee development and function. The vice-president will also assume the president’s responsibilities as needed.</w:t>
      </w:r>
    </w:p>
    <w:p w14:paraId="64A18FE7" w14:textId="5CADCC4C" w:rsidR="007023DE" w:rsidRDefault="007023DE" w:rsidP="00573E34">
      <w:pPr>
        <w:spacing w:line="259" w:lineRule="auto"/>
      </w:pPr>
      <w:r>
        <w:rPr>
          <w:b/>
          <w:bCs/>
        </w:rPr>
        <w:lastRenderedPageBreak/>
        <w:t xml:space="preserve">Section IV: Secretary </w:t>
      </w:r>
      <w:r>
        <w:t>is responsible for maintaining all records, including meeting minutes, attendance and will assist the president in preparing the agenda and any information to be sent to the membership before each scheduled meeting.</w:t>
      </w:r>
    </w:p>
    <w:p w14:paraId="182D1886" w14:textId="7F0A2DA7" w:rsidR="00292AB8" w:rsidRPr="00292AB8" w:rsidRDefault="00292AB8" w:rsidP="00573E34">
      <w:pPr>
        <w:spacing w:line="259" w:lineRule="auto"/>
        <w:rPr>
          <w:b/>
          <w:bCs/>
        </w:rPr>
      </w:pPr>
      <w:r w:rsidRPr="00292AB8">
        <w:rPr>
          <w:b/>
          <w:bCs/>
        </w:rPr>
        <w:t>Section</w:t>
      </w:r>
      <w:r>
        <w:rPr>
          <w:b/>
          <w:bCs/>
        </w:rPr>
        <w:t xml:space="preserve"> </w:t>
      </w:r>
      <w:r w:rsidRPr="00292AB8">
        <w:rPr>
          <w:b/>
          <w:bCs/>
        </w:rPr>
        <w:t>V:</w:t>
      </w:r>
      <w:r>
        <w:rPr>
          <w:b/>
          <w:bCs/>
        </w:rPr>
        <w:t xml:space="preserve"> Social -Media Representative </w:t>
      </w:r>
      <w:r w:rsidRPr="00292AB8">
        <w:t>is responsible for working with the SID department</w:t>
      </w:r>
      <w:r>
        <w:t xml:space="preserve"> and marketing department to ensure coverage of BCSAA events. They are responsible for creating </w:t>
      </w:r>
      <w:proofErr w:type="spellStart"/>
      <w:r>
        <w:t>jsocial</w:t>
      </w:r>
      <w:proofErr w:type="spellEnd"/>
      <w:r>
        <w:t xml:space="preserve"> media posts and obtaining photographs of events.</w:t>
      </w:r>
    </w:p>
    <w:p w14:paraId="5A16F696" w14:textId="719765A6" w:rsidR="00292AB8" w:rsidRPr="00292AB8" w:rsidRDefault="007023DE" w:rsidP="00573E34">
      <w:pPr>
        <w:spacing w:line="259" w:lineRule="auto"/>
      </w:pPr>
      <w:r>
        <w:rPr>
          <w:b/>
          <w:bCs/>
        </w:rPr>
        <w:t>Section V</w:t>
      </w:r>
      <w:r w:rsidR="00292AB8">
        <w:rPr>
          <w:b/>
          <w:bCs/>
        </w:rPr>
        <w:t>I</w:t>
      </w:r>
      <w:r>
        <w:rPr>
          <w:b/>
          <w:bCs/>
        </w:rPr>
        <w:t xml:space="preserve">: </w:t>
      </w:r>
      <w:r>
        <w:t>Officers for each academic year are elected at the final group meeting of the preceding academic year through a vote of the members. Vacancies will be replaced at the advisor discretion.</w:t>
      </w:r>
    </w:p>
    <w:p w14:paraId="160FB7AD" w14:textId="3DFEC55D" w:rsidR="007023DE" w:rsidRDefault="007023DE" w:rsidP="00573E34">
      <w:pPr>
        <w:spacing w:line="259" w:lineRule="auto"/>
        <w:rPr>
          <w:b/>
          <w:bCs/>
        </w:rPr>
      </w:pPr>
      <w:r>
        <w:rPr>
          <w:b/>
          <w:bCs/>
        </w:rPr>
        <w:t>Article V: Membership Responsibilities</w:t>
      </w:r>
    </w:p>
    <w:p w14:paraId="2D5B1967" w14:textId="23E42380" w:rsidR="007023DE" w:rsidRDefault="007023DE" w:rsidP="00573E34">
      <w:pPr>
        <w:spacing w:line="259" w:lineRule="auto"/>
      </w:pPr>
      <w:r>
        <w:rPr>
          <w:b/>
          <w:bCs/>
        </w:rPr>
        <w:t xml:space="preserve">Section I: </w:t>
      </w:r>
      <w:r>
        <w:t>Attend all committee meetings</w:t>
      </w:r>
      <w:r w:rsidR="00A13C8E">
        <w:t>. If a representative has missed 2 meetings unexcused the advisor will discuss this with the head coach of that program.</w:t>
      </w:r>
    </w:p>
    <w:p w14:paraId="6B42F38F" w14:textId="7187BCDA" w:rsidR="00A13C8E" w:rsidRDefault="00A13C8E" w:rsidP="00573E34">
      <w:pPr>
        <w:spacing w:line="259" w:lineRule="auto"/>
      </w:pPr>
      <w:r>
        <w:rPr>
          <w:b/>
          <w:bCs/>
        </w:rPr>
        <w:t xml:space="preserve">Section II: </w:t>
      </w:r>
      <w:r>
        <w:t>Represent the team’s views, opinions, and voice in council meetings. Keep their team up to date on current BCSAA issues and communicate the team’s views back to the committee.</w:t>
      </w:r>
    </w:p>
    <w:p w14:paraId="5FAA736B" w14:textId="27BD830E" w:rsidR="00A13C8E" w:rsidRDefault="00A13C8E" w:rsidP="00573E34">
      <w:pPr>
        <w:spacing w:line="259" w:lineRule="auto"/>
      </w:pPr>
      <w:r>
        <w:rPr>
          <w:b/>
          <w:bCs/>
        </w:rPr>
        <w:t xml:space="preserve">Section III: </w:t>
      </w:r>
      <w:r w:rsidRPr="00A13C8E">
        <w:t>Encourage team members to</w:t>
      </w:r>
      <w:r>
        <w:t xml:space="preserve"> assist with any projects deemed significant by the committee.</w:t>
      </w:r>
    </w:p>
    <w:p w14:paraId="7DAC0D34" w14:textId="24C06625" w:rsidR="00A13C8E" w:rsidRPr="00A13C8E" w:rsidRDefault="00A13C8E" w:rsidP="00573E34">
      <w:pPr>
        <w:spacing w:line="259" w:lineRule="auto"/>
      </w:pPr>
      <w:r>
        <w:rPr>
          <w:b/>
          <w:bCs/>
        </w:rPr>
        <w:t xml:space="preserve">Section IV: </w:t>
      </w:r>
      <w:r>
        <w:t>BCSAA is an important representation of the BCU Athletics Department in which each member represents their team, the school, and BCU Athletics. We expect members to fully participate in all meetings and events.</w:t>
      </w:r>
    </w:p>
    <w:p w14:paraId="41122E51" w14:textId="77777777" w:rsidR="00A13C8E" w:rsidRPr="00A13C8E" w:rsidRDefault="00A13C8E" w:rsidP="00573E34">
      <w:pPr>
        <w:spacing w:line="259" w:lineRule="auto"/>
      </w:pPr>
    </w:p>
    <w:p w14:paraId="3EC53576" w14:textId="77777777" w:rsidR="007023DE" w:rsidRPr="007023DE" w:rsidRDefault="007023DE" w:rsidP="00573E34">
      <w:pPr>
        <w:spacing w:line="259" w:lineRule="auto"/>
        <w:rPr>
          <w:b/>
          <w:bCs/>
        </w:rPr>
      </w:pPr>
    </w:p>
    <w:p w14:paraId="163E48BA" w14:textId="77777777" w:rsidR="007023DE" w:rsidRPr="007023DE" w:rsidRDefault="007023DE" w:rsidP="00573E34">
      <w:pPr>
        <w:spacing w:line="259" w:lineRule="auto"/>
      </w:pPr>
    </w:p>
    <w:p w14:paraId="3F2B37D5" w14:textId="77777777" w:rsidR="00FF68E2" w:rsidRPr="00FF68E2" w:rsidRDefault="00FF68E2" w:rsidP="00573E34">
      <w:pPr>
        <w:spacing w:line="259" w:lineRule="auto"/>
      </w:pPr>
    </w:p>
    <w:p w14:paraId="6A867D87" w14:textId="77777777" w:rsidR="00FF68E2" w:rsidRPr="00FF68E2" w:rsidRDefault="00FF68E2" w:rsidP="00573E34">
      <w:pPr>
        <w:spacing w:line="259" w:lineRule="auto"/>
        <w:rPr>
          <w:b/>
          <w:bCs/>
        </w:rPr>
      </w:pPr>
    </w:p>
    <w:p w14:paraId="09A6B486" w14:textId="77777777" w:rsidR="00573E34" w:rsidRDefault="00573E34" w:rsidP="00573E34">
      <w:pPr>
        <w:pStyle w:val="ListParagraph"/>
        <w:spacing w:line="259" w:lineRule="auto"/>
      </w:pPr>
    </w:p>
    <w:p w14:paraId="38FEB8F6" w14:textId="77777777" w:rsidR="00573E34" w:rsidRDefault="00573E34" w:rsidP="00573E34">
      <w:pPr>
        <w:pStyle w:val="ListParagraph"/>
        <w:spacing w:line="259" w:lineRule="auto"/>
        <w:ind w:left="2160"/>
      </w:pPr>
    </w:p>
    <w:p w14:paraId="1124ADC2" w14:textId="77777777" w:rsidR="00573E34" w:rsidRPr="00573E34" w:rsidRDefault="00573E34" w:rsidP="00573E34">
      <w:pPr>
        <w:rPr>
          <w:b/>
          <w:bCs/>
          <w:sz w:val="28"/>
          <w:szCs w:val="28"/>
        </w:rPr>
      </w:pPr>
    </w:p>
    <w:sectPr w:rsidR="00573E34" w:rsidRPr="00573E34" w:rsidSect="005909FE">
      <w:pgSz w:w="12240" w:h="15840"/>
      <w:pgMar w:top="720" w:right="1152" w:bottom="720" w:left="720" w:header="0" w:footer="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025CE"/>
    <w:multiLevelType w:val="hybridMultilevel"/>
    <w:tmpl w:val="008C4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4961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E34"/>
    <w:rsid w:val="00292AB8"/>
    <w:rsid w:val="00573E34"/>
    <w:rsid w:val="005909FE"/>
    <w:rsid w:val="00634AFB"/>
    <w:rsid w:val="007023DE"/>
    <w:rsid w:val="00A13C8E"/>
    <w:rsid w:val="00A32B59"/>
    <w:rsid w:val="00DC1673"/>
    <w:rsid w:val="00DE77FE"/>
    <w:rsid w:val="00F6342C"/>
    <w:rsid w:val="00FF6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59805"/>
  <w15:chartTrackingRefBased/>
  <w15:docId w15:val="{9823CBAD-81DD-4EC7-9B37-C67E253FD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3E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3E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3E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3E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3E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3E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3E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3E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3E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E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3E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3E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3E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3E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3E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3E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3E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3E34"/>
    <w:rPr>
      <w:rFonts w:eastAsiaTheme="majorEastAsia" w:cstheme="majorBidi"/>
      <w:color w:val="272727" w:themeColor="text1" w:themeTint="D8"/>
    </w:rPr>
  </w:style>
  <w:style w:type="paragraph" w:styleId="Title">
    <w:name w:val="Title"/>
    <w:basedOn w:val="Normal"/>
    <w:next w:val="Normal"/>
    <w:link w:val="TitleChar"/>
    <w:uiPriority w:val="10"/>
    <w:qFormat/>
    <w:rsid w:val="00573E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3E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3E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3E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3E34"/>
    <w:pPr>
      <w:spacing w:before="160"/>
      <w:jc w:val="center"/>
    </w:pPr>
    <w:rPr>
      <w:i/>
      <w:iCs/>
      <w:color w:val="404040" w:themeColor="text1" w:themeTint="BF"/>
    </w:rPr>
  </w:style>
  <w:style w:type="character" w:customStyle="1" w:styleId="QuoteChar">
    <w:name w:val="Quote Char"/>
    <w:basedOn w:val="DefaultParagraphFont"/>
    <w:link w:val="Quote"/>
    <w:uiPriority w:val="29"/>
    <w:rsid w:val="00573E34"/>
    <w:rPr>
      <w:i/>
      <w:iCs/>
      <w:color w:val="404040" w:themeColor="text1" w:themeTint="BF"/>
    </w:rPr>
  </w:style>
  <w:style w:type="paragraph" w:styleId="ListParagraph">
    <w:name w:val="List Paragraph"/>
    <w:basedOn w:val="Normal"/>
    <w:uiPriority w:val="34"/>
    <w:qFormat/>
    <w:rsid w:val="00573E34"/>
    <w:pPr>
      <w:ind w:left="720"/>
      <w:contextualSpacing/>
    </w:pPr>
  </w:style>
  <w:style w:type="character" w:styleId="IntenseEmphasis">
    <w:name w:val="Intense Emphasis"/>
    <w:basedOn w:val="DefaultParagraphFont"/>
    <w:uiPriority w:val="21"/>
    <w:qFormat/>
    <w:rsid w:val="00573E34"/>
    <w:rPr>
      <w:i/>
      <w:iCs/>
      <w:color w:val="0F4761" w:themeColor="accent1" w:themeShade="BF"/>
    </w:rPr>
  </w:style>
  <w:style w:type="paragraph" w:styleId="IntenseQuote">
    <w:name w:val="Intense Quote"/>
    <w:basedOn w:val="Normal"/>
    <w:next w:val="Normal"/>
    <w:link w:val="IntenseQuoteChar"/>
    <w:uiPriority w:val="30"/>
    <w:qFormat/>
    <w:rsid w:val="00573E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3E34"/>
    <w:rPr>
      <w:i/>
      <w:iCs/>
      <w:color w:val="0F4761" w:themeColor="accent1" w:themeShade="BF"/>
    </w:rPr>
  </w:style>
  <w:style w:type="character" w:styleId="IntenseReference">
    <w:name w:val="Intense Reference"/>
    <w:basedOn w:val="DefaultParagraphFont"/>
    <w:uiPriority w:val="32"/>
    <w:qFormat/>
    <w:rsid w:val="00573E3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3180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Pesky, Marian</dc:creator>
  <cp:keywords/>
  <dc:description/>
  <cp:lastModifiedBy>Pesky, Marian</cp:lastModifiedBy>
  <cp:revision>2</cp:revision>
  <cp:lastPrinted>2025-04-02T18:24:00Z</cp:lastPrinted>
  <dcterms:created xsi:type="dcterms:W3CDTF">2025-04-02T18:24:00Z</dcterms:created>
  <dcterms:modified xsi:type="dcterms:W3CDTF">2025-04-02T18:24:00Z</dcterms:modified>
</cp:coreProperties>
</file>